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AB6" w:rsidRPr="003F55AE" w:rsidRDefault="00A61AB6" w:rsidP="00A61AB6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sz w:val="20"/>
          <w:szCs w:val="20"/>
          <w:lang w:eastAsia="zh-CN"/>
        </w:rPr>
        <w:t>Załącznik nr 7</w:t>
      </w:r>
      <w:r w:rsidRPr="003F55AE">
        <w:rPr>
          <w:rFonts w:ascii="Verdana" w:eastAsia="Calibri" w:hAnsi="Verdana" w:cs="Verdana"/>
          <w:bCs/>
          <w:sz w:val="20"/>
          <w:szCs w:val="20"/>
        </w:rPr>
        <w:t xml:space="preserve"> </w:t>
      </w:r>
      <w:r w:rsidRPr="003F55AE">
        <w:rPr>
          <w:rFonts w:ascii="Verdana" w:eastAsia="Times New Roman" w:hAnsi="Verdana" w:cs="Verdana"/>
          <w:sz w:val="20"/>
          <w:szCs w:val="20"/>
          <w:lang w:eastAsia="zh-CN"/>
        </w:rPr>
        <w:t>do SWZ</w:t>
      </w:r>
    </w:p>
    <w:p w:rsidR="00A61AB6" w:rsidRPr="003F55AE" w:rsidRDefault="00A61AB6" w:rsidP="00A61AB6">
      <w:pPr>
        <w:tabs>
          <w:tab w:val="left" w:pos="1978"/>
          <w:tab w:val="left" w:pos="3828"/>
          <w:tab w:val="center" w:pos="4677"/>
        </w:tabs>
        <w:suppressAutoHyphens/>
        <w:spacing w:after="200" w:line="276" w:lineRule="auto"/>
        <w:jc w:val="both"/>
        <w:rPr>
          <w:rFonts w:ascii="Verdana" w:eastAsia="Times New Roman" w:hAnsi="Verdana" w:cs="Open Sans"/>
          <w:b/>
          <w:i/>
          <w:color w:val="FF0000"/>
          <w:sz w:val="18"/>
          <w:szCs w:val="18"/>
          <w:lang w:eastAsia="zh-CN"/>
        </w:rPr>
      </w:pPr>
      <w:r w:rsidRPr="003F55AE">
        <w:rPr>
          <w:rFonts w:ascii="Verdana" w:eastAsia="Times New Roman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:rsidR="00A61AB6" w:rsidRPr="003F55AE" w:rsidRDefault="00A61AB6" w:rsidP="00A61AB6">
      <w:pPr>
        <w:suppressAutoHyphens/>
        <w:spacing w:after="0" w:line="240" w:lineRule="auto"/>
        <w:outlineLvl w:val="0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b/>
          <w:sz w:val="20"/>
          <w:szCs w:val="20"/>
          <w:lang w:eastAsia="ar-SA"/>
        </w:rPr>
        <w:t>WYKONAWCA/Y: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961"/>
      </w:tblGrid>
      <w:tr w:rsidR="00A61AB6" w:rsidRPr="003F55AE" w:rsidTr="00AC45E0">
        <w:trPr>
          <w:trHeight w:val="228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6" w:rsidRPr="003F55AE" w:rsidRDefault="00A61AB6" w:rsidP="00AC45E0">
            <w:pPr>
              <w:suppressAutoHyphens/>
              <w:spacing w:after="0" w:line="240" w:lineRule="auto"/>
              <w:outlineLvl w:val="0"/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:rsidR="00A61AB6" w:rsidRPr="003F55AE" w:rsidRDefault="00A61AB6" w:rsidP="00AC45E0">
            <w:pPr>
              <w:keepNext/>
              <w:suppressAutoHyphens/>
              <w:spacing w:after="0" w:line="240" w:lineRule="auto"/>
              <w:jc w:val="center"/>
              <w:outlineLvl w:val="2"/>
              <w:rPr>
                <w:rFonts w:ascii="Verdana" w:eastAsia="Calibri" w:hAnsi="Verdana" w:cs="Times New Roman"/>
                <w:b/>
                <w:bCs/>
              </w:rPr>
            </w:pPr>
            <w:r w:rsidRPr="003F55AE">
              <w:rPr>
                <w:rFonts w:ascii="Verdana" w:eastAsia="Calibri" w:hAnsi="Verdana" w:cs="Times New Roman"/>
                <w:b/>
                <w:bCs/>
                <w:lang w:val="ru-RU"/>
              </w:rPr>
              <w:t>WYKAZ NARZĘDZI, WYPOSAŻENIA ZAKŁADU LUB URZĄDZEŃ TECHNICZNYCH DOSTĘPNYCH WYKONAWCY W CELU WYKONANIA ZAMÓWIENIA WRAZ Z INFORMACJĄ O PODSTAWIE DO DYSPONOWANIA TYMI ZASOBAMI</w:t>
            </w:r>
          </w:p>
        </w:tc>
      </w:tr>
    </w:tbl>
    <w:p w:rsidR="00A61AB6" w:rsidRPr="003F55AE" w:rsidRDefault="00A61AB6" w:rsidP="00A61AB6">
      <w:pPr>
        <w:suppressAutoHyphens/>
        <w:spacing w:after="0" w:line="240" w:lineRule="auto"/>
        <w:outlineLvl w:val="0"/>
        <w:rPr>
          <w:rFonts w:ascii="Verdana" w:eastAsia="Times New Roman" w:hAnsi="Verdana" w:cs="Times New Roman"/>
          <w:i/>
          <w:sz w:val="16"/>
          <w:szCs w:val="16"/>
          <w:lang w:eastAsia="ar-SA"/>
        </w:rPr>
      </w:pPr>
      <w:r w:rsidRPr="003F55AE">
        <w:rPr>
          <w:rFonts w:ascii="Verdana" w:eastAsia="Times New Roman" w:hAnsi="Verdana" w:cs="Times New Roman"/>
          <w:i/>
          <w:sz w:val="20"/>
          <w:szCs w:val="20"/>
          <w:lang w:eastAsia="ar-SA"/>
        </w:rPr>
        <w:t xml:space="preserve">    </w:t>
      </w:r>
      <w:r w:rsidRPr="003F55AE">
        <w:rPr>
          <w:rFonts w:ascii="Verdana" w:eastAsia="Times New Roman" w:hAnsi="Verdana" w:cs="Times New Roman"/>
          <w:i/>
          <w:sz w:val="16"/>
          <w:szCs w:val="16"/>
          <w:lang w:eastAsia="ar-SA"/>
        </w:rPr>
        <w:t>pełna nazwa/ firma i miejsce prowadzenia działalności</w:t>
      </w:r>
    </w:p>
    <w:p w:rsidR="00A61AB6" w:rsidRPr="003F55AE" w:rsidRDefault="00A61AB6" w:rsidP="00A61AB6">
      <w:pPr>
        <w:suppressAutoHyphens/>
        <w:spacing w:after="0" w:line="240" w:lineRule="auto"/>
        <w:ind w:left="5103"/>
        <w:outlineLvl w:val="0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b/>
          <w:sz w:val="20"/>
          <w:szCs w:val="20"/>
          <w:lang w:eastAsia="ar-SA"/>
        </w:rPr>
        <w:t>ZAMAWIAJĄCY:</w:t>
      </w:r>
    </w:p>
    <w:p w:rsidR="00A61AB6" w:rsidRPr="003F55AE" w:rsidRDefault="00A61AB6" w:rsidP="00A61AB6">
      <w:pPr>
        <w:suppressAutoHyphens/>
        <w:spacing w:after="0" w:line="240" w:lineRule="auto"/>
        <w:ind w:left="5103"/>
        <w:outlineLvl w:val="0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b/>
          <w:sz w:val="20"/>
          <w:szCs w:val="20"/>
          <w:lang w:eastAsia="ar-SA"/>
        </w:rPr>
        <w:t>Miasto Nowy Dwór Mazowiecki</w:t>
      </w:r>
    </w:p>
    <w:p w:rsidR="00A61AB6" w:rsidRPr="003F55AE" w:rsidRDefault="00A61AB6" w:rsidP="00A61AB6">
      <w:pPr>
        <w:suppressAutoHyphens/>
        <w:spacing w:after="0" w:line="240" w:lineRule="auto"/>
        <w:ind w:left="5103"/>
        <w:outlineLvl w:val="0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b/>
          <w:sz w:val="20"/>
          <w:szCs w:val="20"/>
          <w:lang w:eastAsia="ar-SA"/>
        </w:rPr>
        <w:t>ul. Zakroczymska 30</w:t>
      </w:r>
    </w:p>
    <w:p w:rsidR="00A61AB6" w:rsidRPr="003F55AE" w:rsidRDefault="00A61AB6" w:rsidP="00A61AB6">
      <w:pPr>
        <w:suppressAutoHyphens/>
        <w:spacing w:after="0" w:line="240" w:lineRule="auto"/>
        <w:ind w:left="5103"/>
        <w:outlineLvl w:val="0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b/>
          <w:sz w:val="20"/>
          <w:szCs w:val="20"/>
          <w:lang w:eastAsia="ar-SA"/>
        </w:rPr>
        <w:t>05-100 Nowy Dwór Mazowiecki</w:t>
      </w:r>
    </w:p>
    <w:p w:rsidR="00A61AB6" w:rsidRPr="003F55AE" w:rsidRDefault="00A61AB6" w:rsidP="00A61AB6">
      <w:pPr>
        <w:tabs>
          <w:tab w:val="left" w:pos="1978"/>
          <w:tab w:val="left" w:pos="3828"/>
          <w:tab w:val="center" w:pos="4677"/>
        </w:tabs>
        <w:suppressAutoHyphens/>
        <w:spacing w:after="200" w:line="276" w:lineRule="auto"/>
        <w:jc w:val="both"/>
        <w:rPr>
          <w:rFonts w:ascii="Verdana" w:eastAsia="Times New Roman" w:hAnsi="Verdana" w:cs="Open Sans"/>
          <w:b/>
          <w:i/>
          <w:color w:val="FF0000"/>
          <w:sz w:val="18"/>
          <w:szCs w:val="18"/>
          <w:lang w:eastAsia="zh-CN"/>
        </w:rPr>
      </w:pPr>
    </w:p>
    <w:p w:rsidR="00A61AB6" w:rsidRPr="003F55AE" w:rsidRDefault="00A61AB6" w:rsidP="00A61AB6">
      <w:pPr>
        <w:numPr>
          <w:ilvl w:val="12"/>
          <w:numId w:val="0"/>
        </w:numPr>
        <w:spacing w:after="0" w:line="240" w:lineRule="auto"/>
        <w:jc w:val="center"/>
        <w:rPr>
          <w:rFonts w:ascii="Verdana" w:eastAsia="Calibri" w:hAnsi="Verdana" w:cs="Times New Roman"/>
          <w:b/>
          <w:sz w:val="20"/>
          <w:szCs w:val="20"/>
        </w:rPr>
      </w:pPr>
      <w:r w:rsidRPr="003F55AE">
        <w:rPr>
          <w:rFonts w:ascii="Verdana" w:eastAsia="Calibri" w:hAnsi="Verdana" w:cs="Times New Roman"/>
          <w:b/>
          <w:sz w:val="20"/>
          <w:szCs w:val="20"/>
        </w:rPr>
        <w:t>OŚWIADCZAM/Y, ŻE:</w:t>
      </w:r>
    </w:p>
    <w:p w:rsidR="00A61AB6" w:rsidRPr="003F55AE" w:rsidRDefault="00A61AB6" w:rsidP="00A61AB6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3F55AE">
        <w:rPr>
          <w:rFonts w:ascii="Verdana" w:eastAsia="Calibri" w:hAnsi="Verdana" w:cs="Times New Roman"/>
          <w:sz w:val="20"/>
          <w:szCs w:val="20"/>
        </w:rPr>
        <w:t>Do wykonania zamówienia będzie wykorzystywany w szczególności następujący sprzęt:</w:t>
      </w:r>
    </w:p>
    <w:tbl>
      <w:tblPr>
        <w:tblW w:w="96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"/>
        <w:gridCol w:w="2590"/>
        <w:gridCol w:w="706"/>
        <w:gridCol w:w="3152"/>
        <w:gridCol w:w="2754"/>
      </w:tblGrid>
      <w:tr w:rsidR="00A61AB6" w:rsidRPr="003F55AE" w:rsidTr="00AC45E0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3F55AE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3F55AE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narzędzia lub urządzenia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3F55AE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3F55AE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Numer rejestracyjny, numer fabryczny lub inny numer jednoznacznie identyfikujący wykazane narzędzie lub urządzenia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3F55AE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Podstawa dysponowania zasobami (informacja ewentualnie w załączeniu)</w:t>
            </w:r>
          </w:p>
        </w:tc>
      </w:tr>
      <w:tr w:rsidR="00A61AB6" w:rsidRPr="003F55AE" w:rsidTr="00AC45E0">
        <w:trPr>
          <w:trHeight w:val="46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3F55AE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AB6" w:rsidRPr="003F55AE" w:rsidRDefault="00A61AB6" w:rsidP="00AC45E0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pl-PL"/>
              </w:rPr>
            </w:pPr>
            <w:r w:rsidRPr="003F55A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Koparko – ładowarka o pojemności łyżki min. 0,5 m</w:t>
            </w:r>
            <w:r w:rsidRPr="003F55AE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A61AB6" w:rsidRPr="003F55AE" w:rsidTr="00AC45E0">
        <w:trPr>
          <w:trHeight w:val="46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3F55AE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AB6" w:rsidRPr="003F55AE" w:rsidRDefault="00A61AB6" w:rsidP="00AC45E0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55A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Zagęszczarka spalinowa o masie min. 50 kg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A61AB6" w:rsidRPr="003F55AE" w:rsidTr="00AC45E0">
        <w:trPr>
          <w:trHeight w:val="46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3F55AE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AB6" w:rsidRPr="003F55AE" w:rsidRDefault="00A61AB6" w:rsidP="00AC45E0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proofErr w:type="spellStart"/>
            <w:r w:rsidRPr="003F55A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Recykler</w:t>
            </w:r>
            <w:proofErr w:type="spellEnd"/>
            <w:r w:rsidRPr="003F55A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 wydajności min. 1000 kg/h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A61AB6" w:rsidRPr="003F55AE" w:rsidTr="00AC45E0">
        <w:trPr>
          <w:trHeight w:val="46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3F55AE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AB6" w:rsidRPr="003F55AE" w:rsidRDefault="00A61AB6" w:rsidP="00AC45E0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55A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Walec o masie min. 200 kg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A61AB6" w:rsidRPr="003F55AE" w:rsidTr="00AC45E0">
        <w:trPr>
          <w:trHeight w:val="46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3F55AE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AB6" w:rsidRPr="003F55AE" w:rsidRDefault="00A61AB6" w:rsidP="00AC45E0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55A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Samochód dostawczy o ładowności min. 5 t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A61AB6" w:rsidRPr="003F55AE" w:rsidTr="00AC45E0">
        <w:trPr>
          <w:trHeight w:val="148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3F55AE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AB6" w:rsidRPr="003F55AE" w:rsidRDefault="00A61AB6" w:rsidP="00AC45E0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proofErr w:type="spellStart"/>
            <w:r w:rsidRPr="003F55AE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Malowarka</w:t>
            </w:r>
            <w:proofErr w:type="spellEnd"/>
            <w:r w:rsidRPr="003F55AE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 o wydajności pracy min. </w:t>
            </w:r>
            <w:r w:rsidRPr="003F55A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 l/min., maksymalnym ciśnieniu roboczym 230 barów, prędkości malowania min. 5 km/h i zakresie szerokości malowanych linii min. 5-60 cm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6" w:rsidRPr="003F55AE" w:rsidRDefault="00A61AB6" w:rsidP="00AC45E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</w:tbl>
    <w:p w:rsidR="00A61AB6" w:rsidRPr="003F55AE" w:rsidRDefault="00A61AB6" w:rsidP="00A61AB6">
      <w:pPr>
        <w:widowControl w:val="0"/>
        <w:spacing w:after="0" w:line="276" w:lineRule="auto"/>
        <w:jc w:val="both"/>
        <w:rPr>
          <w:rFonts w:ascii="Verdana" w:eastAsia="Arial" w:hAnsi="Verdana" w:cs="Arial"/>
          <w:kern w:val="2"/>
          <w:sz w:val="16"/>
          <w:szCs w:val="16"/>
          <w:lang w:eastAsia="hi-IN" w:bidi="hi-IN"/>
        </w:rPr>
      </w:pP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Jeżeli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Wykonawca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polega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na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potencjale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technicznym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innych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podmiotów,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zobowiązany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jest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w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takiej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sytuacji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udowodnić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Zamawiającemu,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iż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będzie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dysponował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takim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potencjałem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technicznym,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w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szczególności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przedstawiając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w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tym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celu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pisemne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zobowiązanie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tych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podmiotów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do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oddania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mu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do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dyspozycji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niezbędnych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zasobów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na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okres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korzystania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z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nich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przy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wykonaniu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 xml:space="preserve"> </w:t>
      </w:r>
      <w:r w:rsidRPr="003F55AE">
        <w:rPr>
          <w:rFonts w:ascii="Verdana" w:eastAsia="SimSun" w:hAnsi="Verdana" w:cs="Arial"/>
          <w:kern w:val="2"/>
          <w:sz w:val="16"/>
          <w:szCs w:val="16"/>
          <w:lang w:eastAsia="hi-IN" w:bidi="hi-IN"/>
        </w:rPr>
        <w:t>zamówienia</w:t>
      </w:r>
      <w:r w:rsidRPr="003F55AE">
        <w:rPr>
          <w:rFonts w:ascii="Verdana" w:eastAsia="Arial" w:hAnsi="Verdana" w:cs="Arial"/>
          <w:kern w:val="2"/>
          <w:sz w:val="16"/>
          <w:szCs w:val="16"/>
          <w:lang w:eastAsia="hi-IN" w:bidi="hi-IN"/>
        </w:rPr>
        <w:t>.</w:t>
      </w:r>
    </w:p>
    <w:p w:rsidR="00A61AB6" w:rsidRPr="003F55AE" w:rsidRDefault="00A61AB6" w:rsidP="00A61AB6">
      <w:pPr>
        <w:spacing w:after="0" w:line="240" w:lineRule="auto"/>
        <w:jc w:val="both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</w:p>
    <w:p w:rsidR="00A61AB6" w:rsidRPr="003F55AE" w:rsidRDefault="00A61AB6" w:rsidP="00A61AB6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F55AE">
        <w:rPr>
          <w:rFonts w:ascii="Verdana" w:eastAsia="Times New Roman" w:hAnsi="Verdana" w:cs="Times New Roman"/>
          <w:b/>
          <w:sz w:val="20"/>
          <w:szCs w:val="20"/>
          <w:lang w:eastAsia="pl-PL"/>
        </w:rPr>
        <w:t>UWAGA!</w:t>
      </w:r>
    </w:p>
    <w:p w:rsidR="00A61AB6" w:rsidRPr="003F55AE" w:rsidRDefault="00A61AB6" w:rsidP="00A61AB6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F55AE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Wykonawca jest zobowiązany do złożenia informacji o podstawie dysponowania zasobami wskazanymi w wykazie</w:t>
      </w:r>
      <w:r w:rsidRPr="003F55AE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  <w:bookmarkStart w:id="0" w:name="_GoBack"/>
      <w:bookmarkEnd w:id="0"/>
    </w:p>
    <w:sectPr w:rsidR="00A61AB6" w:rsidRPr="003F55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AB6"/>
    <w:rsid w:val="00A61AB6"/>
    <w:rsid w:val="00E0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62B53-EE70-4EEF-8EA1-7E775ECD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A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Sobczyńska</dc:creator>
  <cp:keywords/>
  <dc:description/>
  <cp:lastModifiedBy>Anna Sobczyńska</cp:lastModifiedBy>
  <cp:revision>1</cp:revision>
  <dcterms:created xsi:type="dcterms:W3CDTF">2023-12-28T13:29:00Z</dcterms:created>
  <dcterms:modified xsi:type="dcterms:W3CDTF">2023-12-28T13:29:00Z</dcterms:modified>
</cp:coreProperties>
</file>